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33B59" w14:textId="77777777" w:rsidR="00812310" w:rsidRDefault="00812310" w:rsidP="00812310">
      <w:pPr>
        <w:pStyle w:val="Nadpis1"/>
        <w:ind w:left="-5" w:right="0"/>
        <w:rPr>
          <w:sz w:val="10"/>
        </w:rPr>
      </w:pPr>
    </w:p>
    <w:sdt>
      <w:sdtPr>
        <w:rPr>
          <w:b w:val="0"/>
        </w:rPr>
        <w:id w:val="-1427877653"/>
        <w:docPartObj>
          <w:docPartGallery w:val="Table of Contents"/>
        </w:docPartObj>
      </w:sdtPr>
      <w:sdtEndPr/>
      <w:sdtContent>
        <w:p w14:paraId="6DF1B41C" w14:textId="24F039E1" w:rsidR="00492C87" w:rsidRDefault="007473D7">
          <w:pPr>
            <w:pStyle w:val="Obsah1"/>
            <w:tabs>
              <w:tab w:val="right" w:leader="dot" w:pos="10056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165220435" w:history="1">
            <w:r w:rsidR="00492C87" w:rsidRPr="007464DC">
              <w:rPr>
                <w:rStyle w:val="Hypertextovodkaz"/>
                <w:noProof/>
              </w:rPr>
              <w:t>A.1</w:t>
            </w:r>
            <w:r w:rsidR="00492C87" w:rsidRPr="007464DC">
              <w:rPr>
                <w:rStyle w:val="Hypertextovodkaz"/>
                <w:rFonts w:ascii="Arial" w:eastAsia="Arial" w:hAnsi="Arial" w:cs="Arial"/>
                <w:noProof/>
              </w:rPr>
              <w:t xml:space="preserve"> </w:t>
            </w:r>
            <w:r w:rsidR="00492C87" w:rsidRPr="007464DC">
              <w:rPr>
                <w:rStyle w:val="Hypertextovodkaz"/>
                <w:noProof/>
              </w:rPr>
              <w:t>Identifikační údaje</w:t>
            </w:r>
            <w:r w:rsidR="00492C87">
              <w:rPr>
                <w:noProof/>
                <w:webHidden/>
              </w:rPr>
              <w:tab/>
            </w:r>
            <w:r w:rsidR="00492C87">
              <w:rPr>
                <w:noProof/>
                <w:webHidden/>
              </w:rPr>
              <w:fldChar w:fldCharType="begin"/>
            </w:r>
            <w:r w:rsidR="00492C87">
              <w:rPr>
                <w:noProof/>
                <w:webHidden/>
              </w:rPr>
              <w:instrText xml:space="preserve"> PAGEREF _Toc165220435 \h </w:instrText>
            </w:r>
            <w:r w:rsidR="00492C87">
              <w:rPr>
                <w:noProof/>
                <w:webHidden/>
              </w:rPr>
            </w:r>
            <w:r w:rsidR="00492C87">
              <w:rPr>
                <w:noProof/>
                <w:webHidden/>
              </w:rPr>
              <w:fldChar w:fldCharType="separate"/>
            </w:r>
            <w:r w:rsidR="00384180">
              <w:rPr>
                <w:noProof/>
                <w:webHidden/>
              </w:rPr>
              <w:t>2</w:t>
            </w:r>
            <w:r w:rsidR="00492C87">
              <w:rPr>
                <w:noProof/>
                <w:webHidden/>
              </w:rPr>
              <w:fldChar w:fldCharType="end"/>
            </w:r>
          </w:hyperlink>
        </w:p>
        <w:p w14:paraId="6C9791E0" w14:textId="6DC69753" w:rsidR="00492C87" w:rsidRDefault="00492C87">
          <w:pPr>
            <w:pStyle w:val="Obsah2"/>
            <w:tabs>
              <w:tab w:val="right" w:leader="dot" w:pos="10056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5220436" w:history="1">
            <w:r w:rsidRPr="007464DC">
              <w:rPr>
                <w:rStyle w:val="Hypertextovodkaz"/>
                <w:b/>
                <w:noProof/>
              </w:rPr>
              <w:t>A.1.1</w:t>
            </w:r>
            <w:r w:rsidRPr="007464DC">
              <w:rPr>
                <w:rStyle w:val="Hypertextovodkaz"/>
                <w:rFonts w:ascii="Arial" w:eastAsia="Arial" w:hAnsi="Arial" w:cs="Arial"/>
                <w:b/>
                <w:noProof/>
              </w:rPr>
              <w:t xml:space="preserve"> </w:t>
            </w:r>
            <w:r w:rsidRPr="007464DC">
              <w:rPr>
                <w:rStyle w:val="Hypertextovodkaz"/>
                <w:b/>
                <w:noProof/>
              </w:rPr>
              <w:t>Údaje o stavbě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_Toc165220436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418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C43A62" w14:textId="2D6BE154" w:rsidR="00492C87" w:rsidRDefault="00492C87">
          <w:pPr>
            <w:pStyle w:val="Obsah2"/>
            <w:tabs>
              <w:tab w:val="right" w:leader="dot" w:pos="10056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5220437" w:history="1">
            <w:r w:rsidRPr="007464DC">
              <w:rPr>
                <w:rStyle w:val="Hypertextovodkaz"/>
                <w:noProof/>
              </w:rPr>
              <w:t>a)</w:t>
            </w:r>
            <w:r w:rsidRPr="007464DC">
              <w:rPr>
                <w:rStyle w:val="Hypertextovodkaz"/>
                <w:rFonts w:ascii="Arial" w:eastAsia="Arial" w:hAnsi="Arial" w:cs="Arial"/>
                <w:noProof/>
              </w:rPr>
              <w:t xml:space="preserve"> </w:t>
            </w:r>
            <w:r w:rsidRPr="007464DC">
              <w:rPr>
                <w:rStyle w:val="Hypertextovodkaz"/>
                <w:noProof/>
              </w:rPr>
              <w:t>název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_Toc165220437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418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008CC1" w14:textId="67B1CEC3" w:rsidR="00492C87" w:rsidRDefault="00492C87">
          <w:pPr>
            <w:pStyle w:val="Obsah2"/>
            <w:tabs>
              <w:tab w:val="right" w:leader="dot" w:pos="10056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5220438" w:history="1">
            <w:r w:rsidRPr="007464DC">
              <w:rPr>
                <w:rStyle w:val="Hypertextovodkaz"/>
                <w:noProof/>
              </w:rPr>
              <w:t>b)</w:t>
            </w:r>
            <w:r w:rsidRPr="007464DC">
              <w:rPr>
                <w:rStyle w:val="Hypertextovodkaz"/>
                <w:rFonts w:ascii="Arial" w:eastAsia="Arial" w:hAnsi="Arial" w:cs="Arial"/>
                <w:noProof/>
              </w:rPr>
              <w:t xml:space="preserve"> </w:t>
            </w:r>
            <w:r w:rsidRPr="007464DC">
              <w:rPr>
                <w:rStyle w:val="Hypertextovodkaz"/>
                <w:noProof/>
              </w:rPr>
              <w:t>místo stavby (adresa, čísla popisná, katastrální území, parcelní čísla pozemků),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_Toc165220438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418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DBA881" w14:textId="1EABB4C2" w:rsidR="00492C87" w:rsidRDefault="00492C87">
          <w:pPr>
            <w:pStyle w:val="Obsah2"/>
            <w:tabs>
              <w:tab w:val="right" w:leader="dot" w:pos="10056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5220442" w:history="1">
            <w:r w:rsidRPr="007464DC">
              <w:rPr>
                <w:rStyle w:val="Hypertextovodkaz"/>
                <w:noProof/>
              </w:rPr>
              <w:t>c)</w:t>
            </w:r>
            <w:r w:rsidRPr="007464DC">
              <w:rPr>
                <w:rStyle w:val="Hypertextovodkaz"/>
                <w:rFonts w:ascii="Arial" w:eastAsia="Arial" w:hAnsi="Arial" w:cs="Arial"/>
                <w:noProof/>
              </w:rPr>
              <w:t xml:space="preserve"> </w:t>
            </w:r>
            <w:r w:rsidRPr="007464DC">
              <w:rPr>
                <w:rStyle w:val="Hypertextovodkaz"/>
                <w:noProof/>
              </w:rPr>
              <w:t>předmět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_Toc165220442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418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DC08D9" w14:textId="536CAF00" w:rsidR="00492C87" w:rsidRDefault="00492C87">
          <w:pPr>
            <w:pStyle w:val="Obsah2"/>
            <w:tabs>
              <w:tab w:val="right" w:leader="dot" w:pos="10056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5220443" w:history="1">
            <w:r w:rsidRPr="007464DC">
              <w:rPr>
                <w:rStyle w:val="Hypertextovodkaz"/>
                <w:b/>
                <w:noProof/>
              </w:rPr>
              <w:t>A.1.2</w:t>
            </w:r>
            <w:r w:rsidRPr="007464DC">
              <w:rPr>
                <w:rStyle w:val="Hypertextovodkaz"/>
                <w:rFonts w:ascii="Arial" w:eastAsia="Arial" w:hAnsi="Arial" w:cs="Arial"/>
                <w:b/>
                <w:noProof/>
              </w:rPr>
              <w:t xml:space="preserve"> </w:t>
            </w:r>
            <w:r w:rsidRPr="007464DC">
              <w:rPr>
                <w:rStyle w:val="Hypertextovodkaz"/>
                <w:b/>
                <w:noProof/>
              </w:rPr>
              <w:t>Údaje o stavebníkovi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_Toc165220443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418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4C3836" w14:textId="2465937D" w:rsidR="00492C87" w:rsidRDefault="00492C87">
          <w:pPr>
            <w:pStyle w:val="Obsah2"/>
            <w:tabs>
              <w:tab w:val="right" w:leader="dot" w:pos="10056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5220444" w:history="1">
            <w:r w:rsidRPr="007464DC">
              <w:rPr>
                <w:rStyle w:val="Hypertextovodkaz"/>
                <w:noProof/>
              </w:rPr>
              <w:t>a)</w:t>
            </w:r>
            <w:r w:rsidRPr="007464DC">
              <w:rPr>
                <w:rStyle w:val="Hypertextovodkaz"/>
                <w:rFonts w:ascii="Arial" w:eastAsia="Arial" w:hAnsi="Arial" w:cs="Arial"/>
                <w:noProof/>
              </w:rPr>
              <w:t xml:space="preserve"> </w:t>
            </w:r>
            <w:r w:rsidRPr="007464DC">
              <w:rPr>
                <w:rStyle w:val="Hypertextovodkaz"/>
                <w:noProof/>
              </w:rPr>
              <w:t>jméno, příjmení a místo trvalého pobytu (fyzická osoba) nebo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_Toc165220444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418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153F1D" w14:textId="605D1E4E" w:rsidR="00492C87" w:rsidRDefault="00492C87">
          <w:pPr>
            <w:pStyle w:val="Obsah2"/>
            <w:tabs>
              <w:tab w:val="right" w:leader="dot" w:pos="10056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5220445" w:history="1">
            <w:r w:rsidRPr="007464DC">
              <w:rPr>
                <w:rStyle w:val="Hypertextovodkaz"/>
                <w:noProof/>
              </w:rPr>
              <w:t>b)</w:t>
            </w:r>
            <w:r w:rsidRPr="007464DC">
              <w:rPr>
                <w:rStyle w:val="Hypertextovodkaz"/>
                <w:rFonts w:ascii="Arial" w:eastAsia="Arial" w:hAnsi="Arial" w:cs="Arial"/>
                <w:noProof/>
              </w:rPr>
              <w:t xml:space="preserve"> </w:t>
            </w:r>
            <w:r w:rsidRPr="007464DC">
              <w:rPr>
                <w:rStyle w:val="Hypertextovodkaz"/>
                <w:noProof/>
              </w:rPr>
              <w:t>jméno, příjmení, obchodní firma, IČ, bylo-li přiděleno, místo podnikání (fyzická osoba podnikající) nebo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_Toc165220445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418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233107" w14:textId="63D2E7F7" w:rsidR="00492C87" w:rsidRDefault="00492C87">
          <w:pPr>
            <w:pStyle w:val="Obsah2"/>
            <w:tabs>
              <w:tab w:val="right" w:leader="dot" w:pos="10056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5220446" w:history="1">
            <w:r w:rsidRPr="007464DC">
              <w:rPr>
                <w:rStyle w:val="Hypertextovodkaz"/>
                <w:noProof/>
              </w:rPr>
              <w:t>c)</w:t>
            </w:r>
            <w:r w:rsidRPr="007464DC">
              <w:rPr>
                <w:rStyle w:val="Hypertextovodkaz"/>
                <w:rFonts w:ascii="Arial" w:eastAsia="Arial" w:hAnsi="Arial" w:cs="Arial"/>
                <w:noProof/>
              </w:rPr>
              <w:t xml:space="preserve"> </w:t>
            </w:r>
            <w:r w:rsidRPr="007464DC">
              <w:rPr>
                <w:rStyle w:val="Hypertextovodkaz"/>
                <w:noProof/>
              </w:rPr>
              <w:t>obchodní firma nebo název, IČ, bylo-li přiděleno, adresa sídla (právnická osoba).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_Toc165220446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418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1C85D3" w14:textId="513BDA31" w:rsidR="00492C87" w:rsidRDefault="00492C87">
          <w:pPr>
            <w:pStyle w:val="Obsah2"/>
            <w:tabs>
              <w:tab w:val="right" w:leader="dot" w:pos="10056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5220447" w:history="1">
            <w:r w:rsidRPr="007464DC">
              <w:rPr>
                <w:rStyle w:val="Hypertextovodkaz"/>
                <w:b/>
                <w:noProof/>
              </w:rPr>
              <w:t>A.1.3</w:t>
            </w:r>
            <w:r w:rsidRPr="007464DC">
              <w:rPr>
                <w:rStyle w:val="Hypertextovodkaz"/>
                <w:rFonts w:ascii="Arial" w:eastAsia="Arial" w:hAnsi="Arial" w:cs="Arial"/>
                <w:b/>
                <w:noProof/>
              </w:rPr>
              <w:t xml:space="preserve"> </w:t>
            </w:r>
            <w:r w:rsidRPr="007464DC">
              <w:rPr>
                <w:rStyle w:val="Hypertextovodkaz"/>
                <w:b/>
                <w:noProof/>
              </w:rPr>
              <w:t>Údaje o zpracovateli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_Toc165220447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418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46D6E7" w14:textId="11E77744" w:rsidR="00492C87" w:rsidRDefault="00492C87">
          <w:pPr>
            <w:pStyle w:val="Obsah2"/>
            <w:tabs>
              <w:tab w:val="right" w:leader="dot" w:pos="10056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5220448" w:history="1">
            <w:r w:rsidRPr="007464DC">
              <w:rPr>
                <w:rStyle w:val="Hypertextovodkaz"/>
                <w:noProof/>
              </w:rPr>
              <w:t>a)</w:t>
            </w:r>
            <w:r w:rsidRPr="007464DC">
              <w:rPr>
                <w:rStyle w:val="Hypertextovodkaz"/>
                <w:rFonts w:ascii="Arial" w:eastAsia="Arial" w:hAnsi="Arial" w:cs="Arial"/>
                <w:noProof/>
              </w:rPr>
              <w:t xml:space="preserve"> </w:t>
            </w:r>
            <w:r w:rsidRPr="007464DC">
              <w:rPr>
                <w:rStyle w:val="Hypertextovodkaz"/>
                <w:noProof/>
              </w:rPr>
              <w:t xml:space="preserve"> jméno, příjmení, obchodní firma, IČ, bylo-li přiděleno, místo podnikání (fyzická osoba podnikající) nebo obchodní firma nebo název, IČ, bylo-li přiděleno, adresa sídla (právnická osoba),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_Toc165220448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418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AF414C" w14:textId="145AF62A" w:rsidR="00492C87" w:rsidRDefault="00492C87" w:rsidP="00492C87">
          <w:pPr>
            <w:pStyle w:val="Obsah2"/>
            <w:tabs>
              <w:tab w:val="right" w:leader="dot" w:pos="10056"/>
            </w:tabs>
            <w:jc w:val="left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5220449" w:history="1">
            <w:r w:rsidRPr="007464DC">
              <w:rPr>
                <w:rStyle w:val="Hypertextovodkaz"/>
                <w:noProof/>
              </w:rPr>
              <w:t>b)</w:t>
            </w:r>
            <w:r w:rsidRPr="007464DC">
              <w:rPr>
                <w:rStyle w:val="Hypertextovodkaz"/>
                <w:rFonts w:ascii="Arial" w:eastAsia="Arial" w:hAnsi="Arial" w:cs="Arial"/>
                <w:noProof/>
              </w:rPr>
              <w:t xml:space="preserve"> </w:t>
            </w:r>
            <w:r w:rsidRPr="007464DC">
              <w:rPr>
                <w:rStyle w:val="Hypertextovodkaz"/>
                <w:noProof/>
              </w:rPr>
              <w:t>jméno a příjmení hlavního projektanta včetně čísla, pod kterým je zapsán v evidenci autorizovaných osob vedenéČeskou komorou architektů nebo Českou komorou autorizovaných inženýrů a techniků činných ve výstavbě, s vyznačeným oborem, popřípadě specializací jeho autorizace,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_Toc165220449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418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2FAF5B" w14:textId="7272CB72" w:rsidR="00492C87" w:rsidRDefault="00492C87" w:rsidP="00492C87">
          <w:pPr>
            <w:pStyle w:val="Obsah2"/>
            <w:tabs>
              <w:tab w:val="right" w:leader="dot" w:pos="10056"/>
            </w:tabs>
            <w:jc w:val="left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5220451" w:history="1">
            <w:r w:rsidRPr="007464DC">
              <w:rPr>
                <w:rStyle w:val="Hypertextovodkaz"/>
                <w:noProof/>
              </w:rPr>
              <w:t>c)</w:t>
            </w:r>
            <w:r w:rsidRPr="007464DC">
              <w:rPr>
                <w:rStyle w:val="Hypertextovodkaz"/>
                <w:rFonts w:ascii="Arial" w:eastAsia="Arial" w:hAnsi="Arial" w:cs="Arial"/>
                <w:noProof/>
              </w:rPr>
              <w:t xml:space="preserve"> </w:t>
            </w:r>
            <w:r w:rsidRPr="007464DC">
              <w:rPr>
                <w:rStyle w:val="Hypertextovodkaz"/>
                <w:noProof/>
              </w:rPr>
              <w:t>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_Toc165220451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418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67179D" w14:textId="7B19E6BC" w:rsidR="00492C87" w:rsidRDefault="00492C87">
          <w:pPr>
            <w:pStyle w:val="Obsah1"/>
            <w:tabs>
              <w:tab w:val="right" w:leader="dot" w:pos="10056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5220452" w:history="1">
            <w:r w:rsidRPr="007464DC">
              <w:rPr>
                <w:rStyle w:val="Hypertextovodkaz"/>
                <w:noProof/>
              </w:rPr>
              <w:t>A.2</w:t>
            </w:r>
            <w:r w:rsidRPr="007464DC">
              <w:rPr>
                <w:rStyle w:val="Hypertextovodkaz"/>
                <w:rFonts w:ascii="Arial" w:eastAsia="Arial" w:hAnsi="Arial" w:cs="Arial"/>
                <w:noProof/>
              </w:rPr>
              <w:t xml:space="preserve"> </w:t>
            </w:r>
            <w:r w:rsidRPr="007464DC">
              <w:rPr>
                <w:rStyle w:val="Hypertextovodkaz"/>
                <w:noProof/>
              </w:rPr>
              <w:t>Členění stavby na objekty a technická a technologická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_Toc165220452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418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01CF0F" w14:textId="7675AA2C" w:rsidR="00492C87" w:rsidRDefault="00492C87">
          <w:pPr>
            <w:pStyle w:val="Obsah1"/>
            <w:tabs>
              <w:tab w:val="right" w:leader="dot" w:pos="10056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5220453" w:history="1">
            <w:r w:rsidRPr="007464DC">
              <w:rPr>
                <w:rStyle w:val="Hypertextovodkaz"/>
                <w:noProof/>
              </w:rPr>
              <w:t>A.3</w:t>
            </w:r>
            <w:r w:rsidRPr="007464DC">
              <w:rPr>
                <w:rStyle w:val="Hypertextovodkaz"/>
                <w:rFonts w:ascii="Arial" w:eastAsia="Arial" w:hAnsi="Arial" w:cs="Arial"/>
                <w:noProof/>
              </w:rPr>
              <w:t xml:space="preserve"> </w:t>
            </w:r>
            <w:r w:rsidRPr="007464DC">
              <w:rPr>
                <w:rStyle w:val="Hypertextovodkaz"/>
                <w:noProof/>
              </w:rPr>
              <w:t>Seznam vstupních podkladů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_Toc165220453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418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041AA0" w14:textId="52713103" w:rsidR="007473D7" w:rsidRDefault="007473D7" w:rsidP="007473D7">
          <w:r>
            <w:fldChar w:fldCharType="end"/>
          </w:r>
        </w:p>
      </w:sdtContent>
    </w:sdt>
    <w:p w14:paraId="63C75A4A" w14:textId="64860B4A" w:rsidR="00812310" w:rsidRDefault="00812310" w:rsidP="00812310">
      <w:pPr>
        <w:pStyle w:val="Nadpis1"/>
        <w:ind w:left="-5" w:right="0"/>
        <w:rPr>
          <w:sz w:val="10"/>
        </w:rPr>
      </w:pPr>
    </w:p>
    <w:p w14:paraId="056BF964" w14:textId="1A4B2D33" w:rsidR="007473D7" w:rsidRDefault="007473D7" w:rsidP="007473D7"/>
    <w:p w14:paraId="5111B606" w14:textId="2F80DC5F" w:rsidR="007473D7" w:rsidRDefault="007473D7" w:rsidP="007473D7"/>
    <w:p w14:paraId="7D92FA54" w14:textId="0A9A7635" w:rsidR="007473D7" w:rsidRDefault="007473D7" w:rsidP="007473D7"/>
    <w:p w14:paraId="62B5954F" w14:textId="6B2DF188" w:rsidR="007473D7" w:rsidRDefault="007473D7" w:rsidP="007473D7"/>
    <w:p w14:paraId="5C97D595" w14:textId="47E9939D" w:rsidR="007473D7" w:rsidRDefault="007473D7" w:rsidP="007473D7"/>
    <w:p w14:paraId="66D0C9BF" w14:textId="72D88AD0" w:rsidR="007473D7" w:rsidRDefault="007473D7" w:rsidP="007473D7"/>
    <w:p w14:paraId="78523303" w14:textId="047BF833" w:rsidR="007473D7" w:rsidRDefault="007473D7" w:rsidP="007473D7"/>
    <w:p w14:paraId="22ED649E" w14:textId="0839BBB2" w:rsidR="007473D7" w:rsidRDefault="007473D7" w:rsidP="007473D7"/>
    <w:p w14:paraId="29E25B48" w14:textId="6BD494CC" w:rsidR="007473D7" w:rsidRDefault="007473D7" w:rsidP="007473D7"/>
    <w:p w14:paraId="555D466D" w14:textId="7663A839" w:rsidR="007473D7" w:rsidRDefault="007473D7" w:rsidP="007473D7"/>
    <w:p w14:paraId="683990BC" w14:textId="03726A38" w:rsidR="007473D7" w:rsidRDefault="007473D7" w:rsidP="007473D7"/>
    <w:p w14:paraId="5761ABBA" w14:textId="5905E00D" w:rsidR="007473D7" w:rsidRDefault="007473D7" w:rsidP="007473D7"/>
    <w:p w14:paraId="517138A0" w14:textId="7F962D29" w:rsidR="007473D7" w:rsidRDefault="007473D7" w:rsidP="007473D7"/>
    <w:p w14:paraId="3F4F7255" w14:textId="65E20B35" w:rsidR="007473D7" w:rsidRDefault="007473D7" w:rsidP="007473D7"/>
    <w:p w14:paraId="2BD4D269" w14:textId="1E98DE0A" w:rsidR="007473D7" w:rsidRDefault="007473D7" w:rsidP="007473D7"/>
    <w:p w14:paraId="698ADB94" w14:textId="0F16B494" w:rsidR="007473D7" w:rsidRDefault="007473D7" w:rsidP="007473D7"/>
    <w:p w14:paraId="04527614" w14:textId="0C9103B7" w:rsidR="0034104B" w:rsidRDefault="00253302" w:rsidP="00812310">
      <w:pPr>
        <w:pStyle w:val="Nadpis1"/>
        <w:ind w:left="-5" w:right="0"/>
      </w:pPr>
      <w:bookmarkStart w:id="0" w:name="_Toc165220435"/>
      <w:r>
        <w:lastRenderedPageBreak/>
        <w:t>A.1</w:t>
      </w:r>
      <w:r>
        <w:rPr>
          <w:rFonts w:ascii="Arial" w:eastAsia="Arial" w:hAnsi="Arial" w:cs="Arial"/>
        </w:rPr>
        <w:t xml:space="preserve"> </w:t>
      </w:r>
      <w:r>
        <w:t>Identifikační údaje</w:t>
      </w:r>
      <w:bookmarkEnd w:id="0"/>
      <w:r>
        <w:t xml:space="preserve"> </w:t>
      </w:r>
    </w:p>
    <w:p w14:paraId="6A888414" w14:textId="77777777" w:rsidR="0034104B" w:rsidRDefault="00253302">
      <w:pPr>
        <w:pStyle w:val="Nadpis2"/>
        <w:spacing w:after="0" w:line="271" w:lineRule="auto"/>
        <w:ind w:left="410" w:right="7260" w:hanging="425"/>
        <w:jc w:val="left"/>
      </w:pPr>
      <w:bookmarkStart w:id="1" w:name="_Toc165220436"/>
      <w:r>
        <w:rPr>
          <w:b/>
          <w:color w:val="000000"/>
          <w:sz w:val="22"/>
        </w:rPr>
        <w:t>A.1.1</w:t>
      </w:r>
      <w:r>
        <w:rPr>
          <w:rFonts w:ascii="Arial" w:eastAsia="Arial" w:hAnsi="Arial" w:cs="Arial"/>
          <w:b/>
          <w:color w:val="000000"/>
          <w:sz w:val="22"/>
        </w:rPr>
        <w:t xml:space="preserve"> </w:t>
      </w:r>
      <w:r>
        <w:rPr>
          <w:b/>
          <w:color w:val="000000"/>
          <w:sz w:val="22"/>
        </w:rPr>
        <w:t>Údaje o stavbě</w:t>
      </w:r>
      <w:bookmarkEnd w:id="1"/>
      <w:r>
        <w:rPr>
          <w:b/>
          <w:color w:val="000000"/>
          <w:sz w:val="22"/>
        </w:rPr>
        <w:t xml:space="preserve"> </w:t>
      </w:r>
    </w:p>
    <w:p w14:paraId="123FD08E" w14:textId="77777777" w:rsidR="0034104B" w:rsidRDefault="00253302">
      <w:pPr>
        <w:pStyle w:val="Nadpis2"/>
        <w:spacing w:after="47"/>
        <w:ind w:left="410" w:firstLine="0"/>
      </w:pPr>
      <w:bookmarkStart w:id="2" w:name="_Toc165220437"/>
      <w:r>
        <w:t>a)</w:t>
      </w:r>
      <w:r>
        <w:rPr>
          <w:rFonts w:ascii="Arial" w:eastAsia="Arial" w:hAnsi="Arial" w:cs="Arial"/>
        </w:rPr>
        <w:t xml:space="preserve"> </w:t>
      </w:r>
      <w:r>
        <w:t>název stavby</w:t>
      </w:r>
      <w:bookmarkEnd w:id="2"/>
      <w:r>
        <w:t xml:space="preserve"> </w:t>
      </w:r>
    </w:p>
    <w:p w14:paraId="79C0C376" w14:textId="09F765B0" w:rsidR="00F02092" w:rsidRDefault="003E0114" w:rsidP="003E0114">
      <w:pPr>
        <w:spacing w:after="18"/>
        <w:ind w:left="708"/>
        <w:rPr>
          <w:b/>
          <w:sz w:val="24"/>
        </w:rPr>
      </w:pPr>
      <w:r w:rsidRPr="003E0114">
        <w:rPr>
          <w:b/>
          <w:sz w:val="24"/>
        </w:rPr>
        <w:t>Menza pro studenty a zaměstnance v budově MFF UK – Malostranské náměstí</w:t>
      </w:r>
    </w:p>
    <w:p w14:paraId="036AB907" w14:textId="3FD3A654" w:rsidR="00CD2FFE" w:rsidRPr="009601F2" w:rsidRDefault="00CD2FFE" w:rsidP="00F02092">
      <w:pPr>
        <w:spacing w:after="18"/>
        <w:ind w:left="708"/>
        <w:rPr>
          <w:bCs/>
        </w:rPr>
      </w:pPr>
      <w:r w:rsidRPr="009601F2">
        <w:rPr>
          <w:bCs/>
        </w:rPr>
        <w:t xml:space="preserve">(Dokumentace pro </w:t>
      </w:r>
      <w:r w:rsidR="003E0114">
        <w:rPr>
          <w:bCs/>
        </w:rPr>
        <w:t>provedení stavby</w:t>
      </w:r>
      <w:r w:rsidRPr="009601F2">
        <w:rPr>
          <w:bCs/>
        </w:rPr>
        <w:t>)</w:t>
      </w:r>
    </w:p>
    <w:p w14:paraId="72A0BE74" w14:textId="77777777" w:rsidR="0034104B" w:rsidRDefault="00253302">
      <w:pPr>
        <w:pStyle w:val="Nadpis2"/>
        <w:ind w:left="703" w:right="2648"/>
      </w:pPr>
      <w:bookmarkStart w:id="3" w:name="_Toc165220438"/>
      <w:r>
        <w:t>b)</w:t>
      </w:r>
      <w:r>
        <w:rPr>
          <w:rFonts w:ascii="Arial" w:eastAsia="Arial" w:hAnsi="Arial" w:cs="Arial"/>
        </w:rPr>
        <w:t xml:space="preserve"> </w:t>
      </w:r>
      <w:r>
        <w:t>místo stavby (adresa, čísla popisná, katastrální území, parcelní čísla pozemků),</w:t>
      </w:r>
      <w:bookmarkEnd w:id="3"/>
      <w:r>
        <w:t xml:space="preserve"> </w:t>
      </w:r>
    </w:p>
    <w:p w14:paraId="4F08BB74" w14:textId="09B371CD" w:rsidR="003E0114" w:rsidRPr="003E0114" w:rsidRDefault="003E0114" w:rsidP="003E0114">
      <w:pPr>
        <w:pStyle w:val="Nadpis2"/>
        <w:ind w:left="410" w:firstLine="293"/>
        <w:rPr>
          <w:b/>
          <w:bCs/>
          <w:color w:val="000000"/>
        </w:rPr>
      </w:pPr>
      <w:bookmarkStart w:id="4" w:name="_Toc165220282"/>
      <w:bookmarkStart w:id="5" w:name="_Toc165220439"/>
      <w:r w:rsidRPr="003E0114">
        <w:rPr>
          <w:b/>
          <w:bCs/>
          <w:color w:val="000000"/>
        </w:rPr>
        <w:t>PARCELNÍ ČÍSLO:</w:t>
      </w:r>
      <w:r w:rsidRPr="003E0114">
        <w:rPr>
          <w:b/>
          <w:bCs/>
          <w:color w:val="000000"/>
        </w:rPr>
        <w:tab/>
      </w:r>
      <w:r w:rsidRPr="003E0114">
        <w:rPr>
          <w:b/>
          <w:bCs/>
          <w:color w:val="000000"/>
        </w:rPr>
        <w:tab/>
        <w:t>2</w:t>
      </w:r>
      <w:bookmarkEnd w:id="4"/>
      <w:bookmarkEnd w:id="5"/>
    </w:p>
    <w:p w14:paraId="1D0C2F41" w14:textId="6868F8A3" w:rsidR="003E0114" w:rsidRPr="003E0114" w:rsidRDefault="003E0114" w:rsidP="003E0114">
      <w:pPr>
        <w:pStyle w:val="Nadpis2"/>
        <w:ind w:left="410" w:firstLine="293"/>
        <w:rPr>
          <w:b/>
          <w:bCs/>
          <w:color w:val="000000"/>
        </w:rPr>
      </w:pPr>
      <w:bookmarkStart w:id="6" w:name="_Toc165220283"/>
      <w:bookmarkStart w:id="7" w:name="_Toc165220440"/>
      <w:r w:rsidRPr="003E0114">
        <w:rPr>
          <w:b/>
          <w:bCs/>
          <w:color w:val="000000"/>
        </w:rPr>
        <w:t>OBEC:</w:t>
      </w:r>
      <w:r w:rsidRPr="003E0114">
        <w:rPr>
          <w:b/>
          <w:bCs/>
          <w:color w:val="000000"/>
        </w:rPr>
        <w:tab/>
      </w:r>
      <w:r w:rsidRPr="003E0114">
        <w:rPr>
          <w:b/>
          <w:bCs/>
          <w:color w:val="000000"/>
        </w:rPr>
        <w:tab/>
      </w:r>
      <w:r w:rsidRPr="003E0114">
        <w:rPr>
          <w:b/>
          <w:bCs/>
          <w:color w:val="000000"/>
        </w:rPr>
        <w:tab/>
        <w:t>PRAHA [554782]</w:t>
      </w:r>
      <w:bookmarkEnd w:id="6"/>
      <w:bookmarkEnd w:id="7"/>
    </w:p>
    <w:p w14:paraId="00B760CC" w14:textId="037DD88D" w:rsidR="003E0114" w:rsidRPr="003E0114" w:rsidRDefault="003E0114" w:rsidP="003E0114">
      <w:pPr>
        <w:pStyle w:val="Nadpis2"/>
        <w:ind w:left="410" w:firstLine="293"/>
        <w:rPr>
          <w:b/>
          <w:bCs/>
          <w:color w:val="000000"/>
        </w:rPr>
      </w:pPr>
      <w:bookmarkStart w:id="8" w:name="_Toc165220284"/>
      <w:bookmarkStart w:id="9" w:name="_Toc165220441"/>
      <w:r w:rsidRPr="003E0114">
        <w:rPr>
          <w:b/>
          <w:bCs/>
          <w:color w:val="000000"/>
        </w:rPr>
        <w:t>KATASTRÁLNÍ ÚZEMÍ:</w:t>
      </w:r>
      <w:r w:rsidRPr="003E0114">
        <w:rPr>
          <w:b/>
          <w:bCs/>
          <w:color w:val="000000"/>
        </w:rPr>
        <w:tab/>
        <w:t>MALÁ STRANA [727091]</w:t>
      </w:r>
      <w:bookmarkEnd w:id="8"/>
      <w:bookmarkEnd w:id="9"/>
    </w:p>
    <w:p w14:paraId="7B7866DB" w14:textId="4AB44492" w:rsidR="0034104B" w:rsidRDefault="00253302" w:rsidP="003E0114">
      <w:pPr>
        <w:pStyle w:val="Nadpis2"/>
        <w:ind w:left="410" w:firstLine="293"/>
      </w:pPr>
      <w:bookmarkStart w:id="10" w:name="_Toc165220442"/>
      <w:r>
        <w:t>c)</w:t>
      </w:r>
      <w:r>
        <w:rPr>
          <w:rFonts w:ascii="Arial" w:eastAsia="Arial" w:hAnsi="Arial" w:cs="Arial"/>
        </w:rPr>
        <w:t xml:space="preserve"> </w:t>
      </w:r>
      <w:r>
        <w:t>předmět dokumentace</w:t>
      </w:r>
      <w:bookmarkEnd w:id="10"/>
      <w:r>
        <w:t xml:space="preserve"> </w:t>
      </w:r>
    </w:p>
    <w:p w14:paraId="1898F7F8" w14:textId="7DB5E1D2" w:rsidR="0034104B" w:rsidRDefault="003E0114">
      <w:pPr>
        <w:spacing w:after="35"/>
        <w:ind w:left="708"/>
        <w:rPr>
          <w:sz w:val="20"/>
        </w:rPr>
      </w:pPr>
      <w:r>
        <w:rPr>
          <w:sz w:val="20"/>
        </w:rPr>
        <w:t>Dokumentace pro provedení stavby – rekonstrukce vybavení gastro provozu, instalační a stavební práce související.</w:t>
      </w:r>
    </w:p>
    <w:p w14:paraId="3F6DB6FE" w14:textId="77777777" w:rsidR="0034104B" w:rsidRDefault="00253302">
      <w:pPr>
        <w:pStyle w:val="Nadpis2"/>
        <w:spacing w:after="1" w:line="259" w:lineRule="auto"/>
        <w:ind w:left="435" w:hanging="10"/>
        <w:jc w:val="left"/>
      </w:pPr>
      <w:bookmarkStart w:id="11" w:name="_Toc165220443"/>
      <w:r>
        <w:rPr>
          <w:b/>
          <w:color w:val="000000"/>
          <w:sz w:val="22"/>
        </w:rPr>
        <w:t>A.1.2</w:t>
      </w:r>
      <w:r>
        <w:rPr>
          <w:rFonts w:ascii="Arial" w:eastAsia="Arial" w:hAnsi="Arial" w:cs="Arial"/>
          <w:b/>
          <w:color w:val="000000"/>
          <w:sz w:val="22"/>
        </w:rPr>
        <w:t xml:space="preserve"> </w:t>
      </w:r>
      <w:r>
        <w:rPr>
          <w:b/>
          <w:color w:val="000000"/>
          <w:sz w:val="22"/>
        </w:rPr>
        <w:t>Údaje o stavebníkovi</w:t>
      </w:r>
      <w:bookmarkEnd w:id="11"/>
      <w:r>
        <w:rPr>
          <w:b/>
          <w:color w:val="000000"/>
          <w:sz w:val="22"/>
        </w:rPr>
        <w:t xml:space="preserve"> </w:t>
      </w:r>
    </w:p>
    <w:p w14:paraId="6F11F634" w14:textId="77777777" w:rsidR="0034104B" w:rsidRDefault="00253302">
      <w:pPr>
        <w:pStyle w:val="Nadpis2"/>
        <w:ind w:left="410" w:firstLine="0"/>
      </w:pPr>
      <w:bookmarkStart w:id="12" w:name="_Toc165220444"/>
      <w:r>
        <w:t>a)</w:t>
      </w:r>
      <w:r>
        <w:rPr>
          <w:rFonts w:ascii="Arial" w:eastAsia="Arial" w:hAnsi="Arial" w:cs="Arial"/>
        </w:rPr>
        <w:t xml:space="preserve"> </w:t>
      </w:r>
      <w:r>
        <w:t>jméno, příjmení a místo trvalého pobytu (fyzická osoba) nebo</w:t>
      </w:r>
      <w:bookmarkEnd w:id="12"/>
      <w:r>
        <w:t xml:space="preserve"> </w:t>
      </w:r>
    </w:p>
    <w:p w14:paraId="1F1F111E" w14:textId="77777777" w:rsidR="0034104B" w:rsidRDefault="00253302">
      <w:pPr>
        <w:pStyle w:val="Nadpis2"/>
        <w:ind w:left="410" w:firstLine="0"/>
      </w:pPr>
      <w:bookmarkStart w:id="13" w:name="_Toc165220445"/>
      <w:r>
        <w:t>b)</w:t>
      </w:r>
      <w:r>
        <w:rPr>
          <w:rFonts w:ascii="Arial" w:eastAsia="Arial" w:hAnsi="Arial" w:cs="Arial"/>
        </w:rPr>
        <w:t xml:space="preserve"> </w:t>
      </w:r>
      <w:r>
        <w:t>jméno, příjmení, obchodní firma, IČ, bylo-li přiděleno, místo podnikání (fyzická osoba podnikající) nebo</w:t>
      </w:r>
      <w:bookmarkEnd w:id="13"/>
      <w:r>
        <w:t xml:space="preserve"> </w:t>
      </w:r>
    </w:p>
    <w:p w14:paraId="05E078DB" w14:textId="77777777" w:rsidR="0034104B" w:rsidRDefault="00253302">
      <w:pPr>
        <w:pStyle w:val="Nadpis2"/>
        <w:ind w:left="703" w:right="2099"/>
      </w:pPr>
      <w:bookmarkStart w:id="14" w:name="_Toc165220446"/>
      <w:r>
        <w:t>c)</w:t>
      </w:r>
      <w:r>
        <w:rPr>
          <w:rFonts w:ascii="Arial" w:eastAsia="Arial" w:hAnsi="Arial" w:cs="Arial"/>
        </w:rPr>
        <w:t xml:space="preserve"> </w:t>
      </w:r>
      <w:r>
        <w:t>obchodní firma nebo název, IČ, bylo-li přiděleno, adresa sídla (právnická osoba).</w:t>
      </w:r>
      <w:bookmarkEnd w:id="14"/>
      <w:r>
        <w:t xml:space="preserve"> </w:t>
      </w:r>
    </w:p>
    <w:p w14:paraId="58ADCA85" w14:textId="35664498" w:rsidR="003E0114" w:rsidRPr="003E0114" w:rsidRDefault="003E0114" w:rsidP="003E0114">
      <w:pPr>
        <w:spacing w:after="35"/>
        <w:ind w:firstLine="703"/>
        <w:rPr>
          <w:b/>
          <w:bCs/>
          <w:sz w:val="20"/>
        </w:rPr>
      </w:pPr>
      <w:r w:rsidRPr="003E0114">
        <w:rPr>
          <w:b/>
          <w:bCs/>
          <w:sz w:val="20"/>
        </w:rPr>
        <w:t>UNIVERZITA KARLOVA</w:t>
      </w:r>
      <w:r w:rsidR="00A27C84">
        <w:rPr>
          <w:b/>
          <w:bCs/>
          <w:sz w:val="20"/>
        </w:rPr>
        <w:t xml:space="preserve">, </w:t>
      </w:r>
      <w:r w:rsidRPr="003E0114">
        <w:rPr>
          <w:b/>
          <w:bCs/>
          <w:sz w:val="20"/>
        </w:rPr>
        <w:t>MATEMATICKO-FYZIKÁLNÍ FAKULTA</w:t>
      </w:r>
    </w:p>
    <w:p w14:paraId="3543061D" w14:textId="54CF4824" w:rsidR="003E0114" w:rsidRPr="003E0114" w:rsidRDefault="003E0114" w:rsidP="003E0114">
      <w:pPr>
        <w:spacing w:after="35"/>
        <w:ind w:firstLine="703"/>
        <w:rPr>
          <w:b/>
          <w:bCs/>
          <w:sz w:val="20"/>
        </w:rPr>
      </w:pPr>
      <w:r w:rsidRPr="003E0114">
        <w:rPr>
          <w:b/>
          <w:bCs/>
          <w:sz w:val="20"/>
        </w:rPr>
        <w:t>OVOCNÝ TRH 560/5</w:t>
      </w:r>
      <w:r w:rsidR="00A27C84">
        <w:rPr>
          <w:b/>
          <w:bCs/>
          <w:sz w:val="20"/>
        </w:rPr>
        <w:t xml:space="preserve">, </w:t>
      </w:r>
      <w:r w:rsidRPr="003E0114">
        <w:rPr>
          <w:b/>
          <w:bCs/>
          <w:sz w:val="20"/>
        </w:rPr>
        <w:t>116 36 PRAHA 1</w:t>
      </w:r>
    </w:p>
    <w:p w14:paraId="456F4D90" w14:textId="43B33B6F" w:rsidR="003E0114" w:rsidRPr="003E0114" w:rsidRDefault="003E0114" w:rsidP="003E0114">
      <w:pPr>
        <w:spacing w:after="35"/>
        <w:ind w:firstLine="703"/>
        <w:rPr>
          <w:b/>
          <w:bCs/>
          <w:sz w:val="20"/>
        </w:rPr>
      </w:pPr>
      <w:r w:rsidRPr="003E0114">
        <w:rPr>
          <w:b/>
          <w:bCs/>
          <w:sz w:val="20"/>
        </w:rPr>
        <w:t>IČO: 00216208</w:t>
      </w:r>
    </w:p>
    <w:p w14:paraId="3B8C9D6B" w14:textId="674E646B" w:rsidR="0034104B" w:rsidRPr="00492C87" w:rsidRDefault="00253302" w:rsidP="00492C87">
      <w:pPr>
        <w:pStyle w:val="Nadpis2"/>
        <w:spacing w:after="1" w:line="259" w:lineRule="auto"/>
        <w:ind w:left="435" w:hanging="10"/>
        <w:jc w:val="left"/>
        <w:rPr>
          <w:color w:val="auto"/>
          <w:sz w:val="22"/>
        </w:rPr>
      </w:pPr>
      <w:bookmarkStart w:id="15" w:name="_Toc165220447"/>
      <w:r w:rsidRPr="00492C87">
        <w:rPr>
          <w:b/>
          <w:color w:val="auto"/>
          <w:sz w:val="22"/>
        </w:rPr>
        <w:t>A.1.3</w:t>
      </w:r>
      <w:r w:rsidRPr="00492C87">
        <w:rPr>
          <w:rFonts w:ascii="Arial" w:eastAsia="Arial" w:hAnsi="Arial" w:cs="Arial"/>
          <w:b/>
          <w:color w:val="auto"/>
          <w:sz w:val="22"/>
        </w:rPr>
        <w:t xml:space="preserve"> </w:t>
      </w:r>
      <w:r w:rsidRPr="00492C87">
        <w:rPr>
          <w:b/>
          <w:color w:val="auto"/>
          <w:sz w:val="22"/>
        </w:rPr>
        <w:t>Údaje o zpracovateli dokumentace</w:t>
      </w:r>
      <w:bookmarkEnd w:id="15"/>
      <w:r w:rsidRPr="00492C87">
        <w:rPr>
          <w:b/>
          <w:color w:val="auto"/>
          <w:sz w:val="22"/>
        </w:rPr>
        <w:t xml:space="preserve"> </w:t>
      </w:r>
    </w:p>
    <w:p w14:paraId="1C7FD589" w14:textId="77777777" w:rsidR="0034104B" w:rsidRDefault="00253302">
      <w:pPr>
        <w:pStyle w:val="Nadpis2"/>
        <w:ind w:left="703"/>
      </w:pPr>
      <w:bookmarkStart w:id="16" w:name="_Toc165220448"/>
      <w:r>
        <w:t>a)</w:t>
      </w:r>
      <w:r>
        <w:rPr>
          <w:rFonts w:ascii="Arial" w:eastAsia="Arial" w:hAnsi="Arial" w:cs="Arial"/>
        </w:rPr>
        <w:t xml:space="preserve"> </w:t>
      </w:r>
      <w:r>
        <w:t xml:space="preserve"> jméno, příjmení, obchodní firma, IČ, bylo-li přiděleno, místo podnikání (fyzická osoba podnikající) nebo obchodní firma nebo název, IČ, bylo-li přiděleno, adresa sídla (právnická osoba),</w:t>
      </w:r>
      <w:bookmarkEnd w:id="16"/>
      <w:r>
        <w:t xml:space="preserve"> </w:t>
      </w:r>
    </w:p>
    <w:p w14:paraId="56164C36" w14:textId="77777777" w:rsidR="003E0114" w:rsidRPr="003E0114" w:rsidRDefault="003E0114" w:rsidP="003E0114">
      <w:pPr>
        <w:spacing w:after="18"/>
        <w:ind w:left="708"/>
        <w:rPr>
          <w:b/>
          <w:sz w:val="20"/>
        </w:rPr>
      </w:pPr>
      <w:r w:rsidRPr="003E0114">
        <w:rPr>
          <w:b/>
          <w:sz w:val="20"/>
        </w:rPr>
        <w:t>ISONOE INVEST a.s.</w:t>
      </w:r>
    </w:p>
    <w:p w14:paraId="6FE9DD00" w14:textId="1E0272D7" w:rsidR="003E0114" w:rsidRPr="003E0114" w:rsidRDefault="003E0114" w:rsidP="003E0114">
      <w:pPr>
        <w:spacing w:after="18"/>
        <w:ind w:left="708"/>
        <w:rPr>
          <w:b/>
          <w:sz w:val="20"/>
        </w:rPr>
      </w:pPr>
      <w:r w:rsidRPr="003E0114">
        <w:rPr>
          <w:b/>
          <w:sz w:val="20"/>
        </w:rPr>
        <w:t>HOLUŠICKÁ 2221/3</w:t>
      </w:r>
      <w:r w:rsidR="00A27C84">
        <w:rPr>
          <w:b/>
          <w:sz w:val="20"/>
        </w:rPr>
        <w:t xml:space="preserve">, </w:t>
      </w:r>
      <w:r w:rsidRPr="003E0114">
        <w:rPr>
          <w:b/>
          <w:sz w:val="20"/>
        </w:rPr>
        <w:t>148 00 PRAHA 4</w:t>
      </w:r>
      <w:r>
        <w:rPr>
          <w:b/>
          <w:sz w:val="20"/>
        </w:rPr>
        <w:t xml:space="preserve">, </w:t>
      </w:r>
      <w:r w:rsidRPr="003E0114">
        <w:rPr>
          <w:b/>
          <w:sz w:val="20"/>
        </w:rPr>
        <w:t>CHODOV</w:t>
      </w:r>
    </w:p>
    <w:p w14:paraId="67AC9377" w14:textId="79D02EF9" w:rsidR="0034104B" w:rsidRDefault="003E0114" w:rsidP="003E0114">
      <w:pPr>
        <w:spacing w:after="18"/>
        <w:ind w:left="708"/>
      </w:pPr>
      <w:r w:rsidRPr="003E0114">
        <w:rPr>
          <w:b/>
          <w:sz w:val="20"/>
        </w:rPr>
        <w:t>IČO: 28972589</w:t>
      </w:r>
      <w:r w:rsidR="00253302">
        <w:rPr>
          <w:sz w:val="20"/>
        </w:rPr>
        <w:t xml:space="preserve"> </w:t>
      </w:r>
    </w:p>
    <w:p w14:paraId="29EC016F" w14:textId="77777777" w:rsidR="0034104B" w:rsidRDefault="00253302">
      <w:pPr>
        <w:pStyle w:val="Nadpis2"/>
        <w:ind w:left="703"/>
      </w:pPr>
      <w:bookmarkStart w:id="17" w:name="_Toc165220449"/>
      <w:r>
        <w:t>b)</w:t>
      </w:r>
      <w:r>
        <w:rPr>
          <w:rFonts w:ascii="Arial" w:eastAsia="Arial" w:hAnsi="Arial" w:cs="Arial"/>
        </w:rPr>
        <w:t xml:space="preserve"> </w:t>
      </w:r>
      <w: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  <w:bookmarkEnd w:id="17"/>
      <w:r>
        <w:t xml:space="preserve"> </w:t>
      </w:r>
    </w:p>
    <w:p w14:paraId="21653410" w14:textId="77777777" w:rsidR="00A27C84" w:rsidRDefault="00A27C84" w:rsidP="00A27C84">
      <w:pPr>
        <w:pStyle w:val="Nadpis2"/>
        <w:ind w:left="703" w:firstLine="0"/>
        <w:rPr>
          <w:color w:val="000000"/>
        </w:rPr>
      </w:pPr>
      <w:bookmarkStart w:id="18" w:name="_Toc165220292"/>
      <w:bookmarkStart w:id="19" w:name="_Toc165220450"/>
      <w:r w:rsidRPr="00A27C84">
        <w:rPr>
          <w:color w:val="000000"/>
        </w:rPr>
        <w:t>JAN TOMAN (0300711)</w:t>
      </w:r>
      <w:bookmarkEnd w:id="18"/>
      <w:bookmarkEnd w:id="19"/>
    </w:p>
    <w:p w14:paraId="33368D67" w14:textId="0BD5BAA0" w:rsidR="0034104B" w:rsidRDefault="00253302">
      <w:pPr>
        <w:pStyle w:val="Nadpis2"/>
        <w:ind w:left="703"/>
      </w:pPr>
      <w:bookmarkStart w:id="20" w:name="_Toc165220451"/>
      <w:r>
        <w:t>c)</w:t>
      </w:r>
      <w:r>
        <w:rPr>
          <w:rFonts w:ascii="Arial" w:eastAsia="Arial" w:hAnsi="Arial" w:cs="Arial"/>
        </w:rPr>
        <w:t xml:space="preserve"> </w:t>
      </w:r>
      <w:r>
        <w:t>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  <w:bookmarkEnd w:id="20"/>
      <w:r>
        <w:t xml:space="preserve"> </w:t>
      </w:r>
    </w:p>
    <w:p w14:paraId="55017C94" w14:textId="11BC9C3F" w:rsidR="0034104B" w:rsidRDefault="00253302" w:rsidP="007E3BE4">
      <w:pPr>
        <w:spacing w:after="18"/>
        <w:ind w:left="708"/>
      </w:pPr>
      <w:r>
        <w:rPr>
          <w:b/>
          <w:sz w:val="20"/>
          <w:u w:val="single" w:color="000000"/>
        </w:rPr>
        <w:t>Architektonicko-stavební část, koordinace projektu:</w:t>
      </w:r>
      <w:r>
        <w:rPr>
          <w:b/>
          <w:sz w:val="20"/>
        </w:rPr>
        <w:t xml:space="preserve"> </w:t>
      </w:r>
    </w:p>
    <w:p w14:paraId="555E13AE" w14:textId="5642AF65" w:rsidR="0034104B" w:rsidRDefault="00F02092" w:rsidP="00F02092">
      <w:pPr>
        <w:spacing w:after="9" w:line="268" w:lineRule="auto"/>
        <w:ind w:left="703" w:right="3381" w:hanging="10"/>
        <w:rPr>
          <w:sz w:val="20"/>
        </w:rPr>
      </w:pPr>
      <w:r>
        <w:rPr>
          <w:sz w:val="20"/>
        </w:rPr>
        <w:t>Tomáš Saidl</w:t>
      </w:r>
      <w:r w:rsidR="00253302">
        <w:rPr>
          <w:sz w:val="20"/>
        </w:rPr>
        <w:t xml:space="preserve"> </w:t>
      </w:r>
    </w:p>
    <w:p w14:paraId="228E4C27" w14:textId="4F198833" w:rsidR="0034104B" w:rsidRDefault="00FD04A3" w:rsidP="007E3BE4">
      <w:pPr>
        <w:spacing w:after="0" w:line="240" w:lineRule="auto"/>
        <w:ind w:left="703" w:hanging="10"/>
      </w:pPr>
      <w:r>
        <w:rPr>
          <w:b/>
          <w:sz w:val="20"/>
          <w:u w:val="single" w:color="000000"/>
        </w:rPr>
        <w:t>Zařízení pro vytápění</w:t>
      </w:r>
      <w:r w:rsidR="00253302">
        <w:rPr>
          <w:b/>
          <w:sz w:val="20"/>
          <w:u w:val="single" w:color="000000"/>
        </w:rPr>
        <w:t>:</w:t>
      </w:r>
      <w:r w:rsidR="00253302">
        <w:rPr>
          <w:b/>
          <w:sz w:val="20"/>
        </w:rPr>
        <w:t xml:space="preserve"> </w:t>
      </w:r>
    </w:p>
    <w:p w14:paraId="263EC1D8" w14:textId="11552C26" w:rsidR="00FD04A3" w:rsidRDefault="00A27C84" w:rsidP="007E3BE4">
      <w:pPr>
        <w:spacing w:after="0" w:line="240" w:lineRule="auto"/>
        <w:ind w:left="4248" w:right="143" w:hanging="3540"/>
        <w:rPr>
          <w:sz w:val="20"/>
        </w:rPr>
      </w:pPr>
      <w:r>
        <w:rPr>
          <w:sz w:val="20"/>
        </w:rPr>
        <w:t>Tomáš Hanzlík</w:t>
      </w:r>
      <w:r w:rsidR="00253302">
        <w:rPr>
          <w:sz w:val="20"/>
        </w:rPr>
        <w:t xml:space="preserve">  </w:t>
      </w:r>
      <w:r w:rsidR="00261540">
        <w:rPr>
          <w:sz w:val="20"/>
        </w:rPr>
        <w:tab/>
      </w:r>
    </w:p>
    <w:p w14:paraId="509F3756" w14:textId="2CB516D0" w:rsidR="00FD04A3" w:rsidRDefault="00FD04A3" w:rsidP="00FD04A3">
      <w:pPr>
        <w:spacing w:after="0" w:line="240" w:lineRule="auto"/>
        <w:ind w:left="4248" w:right="143" w:hanging="3540"/>
      </w:pPr>
      <w:r>
        <w:rPr>
          <w:b/>
          <w:sz w:val="20"/>
          <w:u w:val="single" w:color="000000"/>
        </w:rPr>
        <w:t>Zařízení zdravotních instalací:</w:t>
      </w:r>
      <w:r>
        <w:rPr>
          <w:b/>
          <w:sz w:val="20"/>
        </w:rPr>
        <w:t xml:space="preserve"> </w:t>
      </w:r>
    </w:p>
    <w:p w14:paraId="01D8E76C" w14:textId="0B8B5884" w:rsidR="00FD04A3" w:rsidRDefault="00FD04A3" w:rsidP="007E3BE4">
      <w:pPr>
        <w:spacing w:after="0" w:line="240" w:lineRule="auto"/>
        <w:ind w:left="4248" w:right="143" w:hanging="3540"/>
        <w:rPr>
          <w:b/>
          <w:sz w:val="20"/>
        </w:rPr>
      </w:pPr>
      <w:r>
        <w:rPr>
          <w:sz w:val="20"/>
        </w:rPr>
        <w:t xml:space="preserve">Jan Dušek </w:t>
      </w:r>
      <w:r w:rsidR="00261540">
        <w:rPr>
          <w:sz w:val="20"/>
        </w:rPr>
        <w:tab/>
      </w:r>
    </w:p>
    <w:p w14:paraId="3300F3E9" w14:textId="1B50B267" w:rsidR="007E3BE4" w:rsidRDefault="007E3BE4" w:rsidP="007E3BE4">
      <w:pPr>
        <w:spacing w:after="0" w:line="240" w:lineRule="auto"/>
        <w:ind w:left="4248" w:right="143" w:hanging="3540"/>
      </w:pPr>
      <w:r>
        <w:rPr>
          <w:b/>
          <w:sz w:val="20"/>
          <w:u w:val="single" w:color="000000"/>
        </w:rPr>
        <w:t>Silnoproudá elektrotechnika:</w:t>
      </w:r>
      <w:r>
        <w:rPr>
          <w:b/>
          <w:sz w:val="20"/>
        </w:rPr>
        <w:t xml:space="preserve"> </w:t>
      </w:r>
    </w:p>
    <w:p w14:paraId="58DF4CF8" w14:textId="7BCF87F5" w:rsidR="00261540" w:rsidRDefault="007E3BE4" w:rsidP="007E3BE4">
      <w:pPr>
        <w:spacing w:after="0" w:line="240" w:lineRule="auto"/>
        <w:ind w:left="4248" w:right="143" w:hanging="3540"/>
        <w:rPr>
          <w:sz w:val="20"/>
        </w:rPr>
      </w:pPr>
      <w:r>
        <w:rPr>
          <w:sz w:val="20"/>
        </w:rPr>
        <w:t xml:space="preserve">Ing. </w:t>
      </w:r>
      <w:r w:rsidR="00A27C84">
        <w:rPr>
          <w:sz w:val="20"/>
        </w:rPr>
        <w:t>Tomáš Bláha</w:t>
      </w:r>
      <w:r>
        <w:rPr>
          <w:sz w:val="20"/>
        </w:rPr>
        <w:t xml:space="preserve">  </w:t>
      </w:r>
      <w:r>
        <w:rPr>
          <w:sz w:val="20"/>
        </w:rPr>
        <w:tab/>
      </w:r>
    </w:p>
    <w:p w14:paraId="0998AD46" w14:textId="6C84269E" w:rsidR="00261540" w:rsidRDefault="0079363E" w:rsidP="00261540">
      <w:pPr>
        <w:spacing w:after="0" w:line="240" w:lineRule="auto"/>
        <w:ind w:left="4248" w:right="143" w:hanging="3540"/>
      </w:pPr>
      <w:r>
        <w:rPr>
          <w:b/>
          <w:sz w:val="20"/>
          <w:u w:val="single" w:color="000000"/>
        </w:rPr>
        <w:t>Zařízení pro VZT a rekuperaci</w:t>
      </w:r>
      <w:r w:rsidR="00261540">
        <w:rPr>
          <w:b/>
          <w:sz w:val="20"/>
          <w:u w:val="single" w:color="000000"/>
        </w:rPr>
        <w:t>:</w:t>
      </w:r>
      <w:r w:rsidR="00261540">
        <w:rPr>
          <w:b/>
          <w:sz w:val="20"/>
        </w:rPr>
        <w:t xml:space="preserve"> </w:t>
      </w:r>
    </w:p>
    <w:p w14:paraId="469A021E" w14:textId="639FB132" w:rsidR="007E3BE4" w:rsidRDefault="00A27C84" w:rsidP="00261540">
      <w:pPr>
        <w:spacing w:after="0" w:line="240" w:lineRule="auto"/>
        <w:ind w:left="4248" w:right="143" w:hanging="3540"/>
        <w:rPr>
          <w:b/>
          <w:sz w:val="20"/>
        </w:rPr>
      </w:pPr>
      <w:r>
        <w:rPr>
          <w:sz w:val="20"/>
        </w:rPr>
        <w:t>ATREA</w:t>
      </w:r>
      <w:r w:rsidR="00261540">
        <w:rPr>
          <w:sz w:val="20"/>
        </w:rPr>
        <w:tab/>
      </w:r>
      <w:r w:rsidR="007E3BE4">
        <w:rPr>
          <w:b/>
          <w:sz w:val="20"/>
        </w:rPr>
        <w:t xml:space="preserve"> </w:t>
      </w:r>
    </w:p>
    <w:p w14:paraId="7DE641BD" w14:textId="77777777" w:rsidR="0034104B" w:rsidRDefault="00253302">
      <w:pPr>
        <w:pStyle w:val="Nadpis1"/>
        <w:ind w:left="-5" w:right="0"/>
      </w:pPr>
      <w:bookmarkStart w:id="21" w:name="_Toc165220452"/>
      <w:r>
        <w:t>A.2</w:t>
      </w:r>
      <w:r>
        <w:rPr>
          <w:rFonts w:ascii="Arial" w:eastAsia="Arial" w:hAnsi="Arial" w:cs="Arial"/>
        </w:rPr>
        <w:t xml:space="preserve"> </w:t>
      </w:r>
      <w:r>
        <w:t>Členění stavby na objekty a technická a technologická zařízení</w:t>
      </w:r>
      <w:bookmarkEnd w:id="21"/>
      <w:r>
        <w:t xml:space="preserve"> </w:t>
      </w:r>
    </w:p>
    <w:p w14:paraId="7087B573" w14:textId="77777777" w:rsidR="0034104B" w:rsidRDefault="00253302">
      <w:pPr>
        <w:spacing w:after="9" w:line="268" w:lineRule="auto"/>
        <w:ind w:left="703" w:hanging="10"/>
      </w:pPr>
      <w:r>
        <w:rPr>
          <w:sz w:val="20"/>
        </w:rPr>
        <w:t xml:space="preserve">Stavba neobsahuje žádné inženýrské objekty či provozní soubory, ani významná technická či technologická zařízení.  </w:t>
      </w:r>
    </w:p>
    <w:p w14:paraId="0460C613" w14:textId="77777777" w:rsidR="0034104B" w:rsidRDefault="00253302">
      <w:pPr>
        <w:pStyle w:val="Nadpis1"/>
        <w:ind w:left="-5" w:right="0"/>
      </w:pPr>
      <w:bookmarkStart w:id="22" w:name="_Toc165220453"/>
      <w:r>
        <w:t>A.3</w:t>
      </w:r>
      <w:r>
        <w:rPr>
          <w:rFonts w:ascii="Arial" w:eastAsia="Arial" w:hAnsi="Arial" w:cs="Arial"/>
        </w:rPr>
        <w:t xml:space="preserve"> </w:t>
      </w:r>
      <w:r>
        <w:t>Seznam vstupních podkladů</w:t>
      </w:r>
      <w:bookmarkEnd w:id="22"/>
      <w:r>
        <w:t xml:space="preserve"> </w:t>
      </w:r>
    </w:p>
    <w:p w14:paraId="2FF11573" w14:textId="75D93754" w:rsidR="0034104B" w:rsidRDefault="00A27C84" w:rsidP="00A27C84">
      <w:pPr>
        <w:spacing w:after="9" w:line="268" w:lineRule="auto"/>
        <w:ind w:left="693"/>
      </w:pPr>
      <w:r>
        <w:rPr>
          <w:sz w:val="20"/>
        </w:rPr>
        <w:t>Z</w:t>
      </w:r>
      <w:r w:rsidR="00253302">
        <w:rPr>
          <w:sz w:val="20"/>
        </w:rPr>
        <w:t>adání dané investorem</w:t>
      </w:r>
      <w:r>
        <w:rPr>
          <w:sz w:val="20"/>
        </w:rPr>
        <w:t xml:space="preserve">, </w:t>
      </w:r>
      <w:r w:rsidR="00812310">
        <w:rPr>
          <w:sz w:val="20"/>
        </w:rPr>
        <w:t>vlastní průzkumy a doměření</w:t>
      </w:r>
      <w:r>
        <w:rPr>
          <w:sz w:val="20"/>
        </w:rPr>
        <w:t xml:space="preserve">, </w:t>
      </w:r>
      <w:r w:rsidR="00253302">
        <w:rPr>
          <w:sz w:val="20"/>
        </w:rPr>
        <w:t>snímek z katastrální mapy</w:t>
      </w:r>
      <w:r>
        <w:rPr>
          <w:sz w:val="20"/>
        </w:rPr>
        <w:t>.</w:t>
      </w:r>
      <w:r w:rsidR="00253302" w:rsidRPr="00A27C84">
        <w:rPr>
          <w:sz w:val="20"/>
        </w:rPr>
        <w:t xml:space="preserve"> </w:t>
      </w:r>
    </w:p>
    <w:sectPr w:rsidR="0034104B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616" w:right="982" w:bottom="1454" w:left="852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A5130" w14:textId="77777777" w:rsidR="005C453A" w:rsidRDefault="005C453A">
      <w:pPr>
        <w:spacing w:after="0" w:line="240" w:lineRule="auto"/>
      </w:pPr>
      <w:r>
        <w:separator/>
      </w:r>
    </w:p>
  </w:endnote>
  <w:endnote w:type="continuationSeparator" w:id="0">
    <w:p w14:paraId="36500984" w14:textId="77777777" w:rsidR="005C453A" w:rsidRDefault="005C4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A4146" w14:textId="77777777" w:rsidR="0034104B" w:rsidRDefault="00253302">
    <w:pPr>
      <w:spacing w:after="11"/>
      <w:ind w:left="750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4A4F5F4" wp14:editId="577C6E67">
              <wp:simplePos x="0" y="0"/>
              <wp:positionH relativeFrom="page">
                <wp:posOffset>522732</wp:posOffset>
              </wp:positionH>
              <wp:positionV relativeFrom="page">
                <wp:posOffset>9768838</wp:posOffset>
              </wp:positionV>
              <wp:extent cx="6426708" cy="6096"/>
              <wp:effectExtent l="0" t="0" r="0" b="0"/>
              <wp:wrapSquare wrapText="bothSides"/>
              <wp:docPr id="4352" name="Group 43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26708" cy="6096"/>
                        <a:chOff x="0" y="0"/>
                        <a:chExt cx="6426708" cy="6096"/>
                      </a:xfrm>
                    </wpg:grpSpPr>
                    <wps:wsp>
                      <wps:cNvPr id="4827" name="Shape 4827"/>
                      <wps:cNvSpPr/>
                      <wps:spPr>
                        <a:xfrm>
                          <a:off x="0" y="0"/>
                          <a:ext cx="64267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6708" h="9144">
                              <a:moveTo>
                                <a:pt x="0" y="0"/>
                              </a:moveTo>
                              <a:lnTo>
                                <a:pt x="6426708" y="0"/>
                              </a:lnTo>
                              <a:lnTo>
                                <a:pt x="64267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du="http://schemas.microsoft.com/office/word/2023/wordml/word16du">
          <w:pict>
            <v:group id="Group 4352" style="width:506.04pt;height:0.47998pt;position:absolute;mso-position-horizontal-relative:page;mso-position-horizontal:absolute;margin-left:41.16pt;mso-position-vertical-relative:page;margin-top:769.2pt;" coordsize="64267,60">
              <v:shape id="Shape 4828" style="position:absolute;width:64267;height:91;left:0;top:0;" coordsize="6426708,9144" path="m0,0l6426708,0l6426708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 </w:t>
    </w:r>
  </w:p>
  <w:p w14:paraId="0496CDE9" w14:textId="77777777" w:rsidR="0034104B" w:rsidRDefault="00253302">
    <w:pPr>
      <w:spacing w:after="0"/>
      <w:ind w:right="3"/>
      <w:jc w:val="center"/>
    </w:pPr>
    <w:r>
      <w:rPr>
        <w:i/>
        <w:sz w:val="20"/>
      </w:rPr>
      <w:t xml:space="preserve">2003 – Objekt zázemí údržby a provozu areálu Logistik Real </w:t>
    </w:r>
  </w:p>
  <w:p w14:paraId="28660EF4" w14:textId="77777777" w:rsidR="0034104B" w:rsidRDefault="00253302">
    <w:pPr>
      <w:spacing w:after="0"/>
      <w:ind w:left="70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6E588007" w14:textId="77777777" w:rsidR="0034104B" w:rsidRDefault="00253302">
    <w:pPr>
      <w:spacing w:after="0"/>
      <w:ind w:left="708"/>
    </w:pPr>
    <w:r>
      <w:rPr>
        <w:rFonts w:ascii="Arial" w:eastAsia="Arial" w:hAnsi="Arial" w:cs="Arial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F692D" w14:textId="77777777" w:rsidR="0034104B" w:rsidRPr="00812310" w:rsidRDefault="00253302" w:rsidP="00812310">
    <w:pPr>
      <w:pStyle w:val="Zpat"/>
    </w:pPr>
    <w:r w:rsidRPr="0081231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F222D" w14:textId="77777777" w:rsidR="005C453A" w:rsidRDefault="005C453A">
      <w:pPr>
        <w:spacing w:after="0" w:line="240" w:lineRule="auto"/>
      </w:pPr>
      <w:r>
        <w:separator/>
      </w:r>
    </w:p>
  </w:footnote>
  <w:footnote w:type="continuationSeparator" w:id="0">
    <w:p w14:paraId="4DD6D957" w14:textId="77777777" w:rsidR="005C453A" w:rsidRDefault="005C4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9DB66" w14:textId="77777777" w:rsidR="0034104B" w:rsidRDefault="00253302">
    <w:pPr>
      <w:spacing w:after="1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F9007F7" wp14:editId="438E4AD3">
              <wp:simplePos x="0" y="0"/>
              <wp:positionH relativeFrom="page">
                <wp:posOffset>522732</wp:posOffset>
              </wp:positionH>
              <wp:positionV relativeFrom="page">
                <wp:posOffset>675127</wp:posOffset>
              </wp:positionV>
              <wp:extent cx="6426708" cy="6097"/>
              <wp:effectExtent l="0" t="0" r="0" b="0"/>
              <wp:wrapSquare wrapText="bothSides"/>
              <wp:docPr id="4341" name="Group 43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26708" cy="6097"/>
                        <a:chOff x="0" y="0"/>
                        <a:chExt cx="6426708" cy="6097"/>
                      </a:xfrm>
                    </wpg:grpSpPr>
                    <wps:wsp>
                      <wps:cNvPr id="4823" name="Shape 4823"/>
                      <wps:cNvSpPr/>
                      <wps:spPr>
                        <a:xfrm>
                          <a:off x="0" y="0"/>
                          <a:ext cx="64267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6708" h="9144">
                              <a:moveTo>
                                <a:pt x="0" y="0"/>
                              </a:moveTo>
                              <a:lnTo>
                                <a:pt x="6426708" y="0"/>
                              </a:lnTo>
                              <a:lnTo>
                                <a:pt x="64267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du="http://schemas.microsoft.com/office/word/2023/wordml/word16du">
          <w:pict>
            <v:group id="Group 4341" style="width:506.04pt;height:0.480042pt;position:absolute;mso-position-horizontal-relative:page;mso-position-horizontal:absolute;margin-left:41.16pt;mso-position-vertical-relative:page;margin-top:53.1596pt;" coordsize="64267,60">
              <v:shape id="Shape 4824" style="position:absolute;width:64267;height:91;left:0;top:0;" coordsize="6426708,9144" path="m0,0l6426708,0l6426708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b/>
        <w:sz w:val="24"/>
      </w:rPr>
      <w:t>A. PRŮVODNÍ ZPRÁVA</w:t>
    </w:r>
    <w:r>
      <w:rPr>
        <w:sz w:val="24"/>
      </w:rPr>
      <w:t xml:space="preserve"> </w:t>
    </w:r>
  </w:p>
  <w:p w14:paraId="0AE29DAB" w14:textId="77777777" w:rsidR="0034104B" w:rsidRDefault="00253302">
    <w:pPr>
      <w:spacing w:after="0"/>
      <w:ind w:left="760"/>
      <w:jc w:val="center"/>
    </w:pPr>
    <w:r>
      <w:rPr>
        <w:rFonts w:ascii="Arial" w:eastAsia="Arial" w:hAnsi="Arial" w:cs="Arial"/>
        <w:b/>
        <w:color w:val="7F7F7F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80654" w14:textId="3B57C9C5" w:rsidR="0034104B" w:rsidRDefault="0034104B">
    <w:pPr>
      <w:spacing w:after="0"/>
      <w:ind w:left="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D6539D"/>
    <w:multiLevelType w:val="hybridMultilevel"/>
    <w:tmpl w:val="E7CAEECC"/>
    <w:lvl w:ilvl="0" w:tplc="B06A5F20">
      <w:start w:val="1"/>
      <w:numFmt w:val="bullet"/>
      <w:lvlText w:val="-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6EC4E8">
      <w:start w:val="1"/>
      <w:numFmt w:val="bullet"/>
      <w:lvlText w:val="o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5A1BEA">
      <w:start w:val="1"/>
      <w:numFmt w:val="bullet"/>
      <w:lvlText w:val="▪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36D61C">
      <w:start w:val="1"/>
      <w:numFmt w:val="bullet"/>
      <w:lvlText w:val="•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140B68">
      <w:start w:val="1"/>
      <w:numFmt w:val="bullet"/>
      <w:lvlText w:val="o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2EA936">
      <w:start w:val="1"/>
      <w:numFmt w:val="bullet"/>
      <w:lvlText w:val="▪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84BCDC">
      <w:start w:val="1"/>
      <w:numFmt w:val="bullet"/>
      <w:lvlText w:val="•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B2EC90">
      <w:start w:val="1"/>
      <w:numFmt w:val="bullet"/>
      <w:lvlText w:val="o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8ACB1C">
      <w:start w:val="1"/>
      <w:numFmt w:val="bullet"/>
      <w:lvlText w:val="▪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00770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04B"/>
    <w:rsid w:val="00072B06"/>
    <w:rsid w:val="001E1134"/>
    <w:rsid w:val="0023660A"/>
    <w:rsid w:val="00244A50"/>
    <w:rsid w:val="00253302"/>
    <w:rsid w:val="00261540"/>
    <w:rsid w:val="00326C7C"/>
    <w:rsid w:val="0034104B"/>
    <w:rsid w:val="00384180"/>
    <w:rsid w:val="003C11E5"/>
    <w:rsid w:val="003C2C14"/>
    <w:rsid w:val="003E0114"/>
    <w:rsid w:val="00455EA9"/>
    <w:rsid w:val="004874EE"/>
    <w:rsid w:val="00492C87"/>
    <w:rsid w:val="004B505B"/>
    <w:rsid w:val="005C1ED5"/>
    <w:rsid w:val="005C453A"/>
    <w:rsid w:val="006B555B"/>
    <w:rsid w:val="006C3CD7"/>
    <w:rsid w:val="007473D7"/>
    <w:rsid w:val="0079363E"/>
    <w:rsid w:val="007E3BE4"/>
    <w:rsid w:val="00812310"/>
    <w:rsid w:val="008A6EC8"/>
    <w:rsid w:val="009601F2"/>
    <w:rsid w:val="00A27C84"/>
    <w:rsid w:val="00A43CC6"/>
    <w:rsid w:val="00AB684D"/>
    <w:rsid w:val="00AC012A"/>
    <w:rsid w:val="00BE39BD"/>
    <w:rsid w:val="00C50431"/>
    <w:rsid w:val="00C675DF"/>
    <w:rsid w:val="00C841A6"/>
    <w:rsid w:val="00C931D9"/>
    <w:rsid w:val="00CC72FD"/>
    <w:rsid w:val="00CD2FFE"/>
    <w:rsid w:val="00F02092"/>
    <w:rsid w:val="00F60D2F"/>
    <w:rsid w:val="00FD04A3"/>
    <w:rsid w:val="00FE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75A81"/>
  <w15:docId w15:val="{17FD113D-A437-429A-BCB1-A8AB83A34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1540"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0" w:line="271" w:lineRule="auto"/>
      <w:ind w:left="10" w:right="7260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9" w:line="268" w:lineRule="auto"/>
      <w:ind w:left="718" w:hanging="293"/>
      <w:jc w:val="both"/>
      <w:outlineLvl w:val="1"/>
    </w:pPr>
    <w:rPr>
      <w:rFonts w:ascii="Calibri" w:eastAsia="Calibri" w:hAnsi="Calibri" w:cs="Calibri"/>
      <w:color w:val="A6A6A6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color w:val="A6A6A6"/>
      <w:sz w:val="20"/>
    </w:rPr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  <w:sz w:val="24"/>
    </w:rPr>
  </w:style>
  <w:style w:type="paragraph" w:styleId="Obsah1">
    <w:name w:val="toc 1"/>
    <w:hidden/>
    <w:uiPriority w:val="39"/>
    <w:pPr>
      <w:spacing w:after="1" w:line="363" w:lineRule="auto"/>
      <w:ind w:left="25" w:right="153" w:hanging="10"/>
    </w:pPr>
    <w:rPr>
      <w:rFonts w:ascii="Calibri" w:eastAsia="Calibri" w:hAnsi="Calibri" w:cs="Calibri"/>
      <w:b/>
      <w:color w:val="000000"/>
    </w:rPr>
  </w:style>
  <w:style w:type="paragraph" w:styleId="Obsah2">
    <w:name w:val="toc 2"/>
    <w:hidden/>
    <w:uiPriority w:val="39"/>
    <w:pPr>
      <w:spacing w:after="54" w:line="283" w:lineRule="auto"/>
      <w:ind w:left="634" w:right="21" w:hanging="10"/>
      <w:jc w:val="right"/>
    </w:pPr>
    <w:rPr>
      <w:rFonts w:ascii="Calibri" w:eastAsia="Calibri" w:hAnsi="Calibri" w:cs="Calibri"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vbloku">
    <w:name w:val="Block Text"/>
    <w:basedOn w:val="Normln"/>
    <w:rsid w:val="00F02092"/>
    <w:pPr>
      <w:spacing w:after="0" w:line="240" w:lineRule="auto"/>
      <w:ind w:left="284" w:right="-1475"/>
    </w:pPr>
    <w:rPr>
      <w:rFonts w:ascii="Geneva" w:eastAsia="Geneva" w:hAnsi="Geneva" w:cs="Times New Roman"/>
      <w:color w:val="auto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F0209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02092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812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2310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812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2310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3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5ABFE0C32D364A937DD25C934A3501" ma:contentTypeVersion="14" ma:contentTypeDescription="Vytvoří nový dokument" ma:contentTypeScope="" ma:versionID="8861c76c2a06b60fe6b148f39dbcb05b">
  <xsd:schema xmlns:xsd="http://www.w3.org/2001/XMLSchema" xmlns:xs="http://www.w3.org/2001/XMLSchema" xmlns:p="http://schemas.microsoft.com/office/2006/metadata/properties" xmlns:ns2="a830a6fd-c56f-4563-b47a-4879eb4e3004" xmlns:ns3="5e11a8db-9810-4a57-90bb-fcac2008fc5d" targetNamespace="http://schemas.microsoft.com/office/2006/metadata/properties" ma:root="true" ma:fieldsID="4f50e7b6ae591f5fe713fcb3e67a84e7" ns2:_="" ns3:_="">
    <xsd:import namespace="a830a6fd-c56f-4563-b47a-4879eb4e3004"/>
    <xsd:import namespace="5e11a8db-9810-4a57-90bb-fcac2008fc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30a6fd-c56f-4563-b47a-4879eb4e30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6d56ab8b-fcfa-450e-b439-7ae199961f44}" ma:internalName="TaxCatchAll" ma:showField="CatchAllData" ma:web="a830a6fd-c56f-4563-b47a-4879eb4e30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11a8db-9810-4a57-90bb-fcac2008fc5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8a8018e4-415b-4bbb-bdb7-02457a94f3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11a8db-9810-4a57-90bb-fcac2008fc5d">
      <Terms xmlns="http://schemas.microsoft.com/office/infopath/2007/PartnerControls"/>
    </lcf76f155ced4ddcb4097134ff3c332f>
    <TaxCatchAll xmlns="a830a6fd-c56f-4563-b47a-4879eb4e3004" xsi:nil="true"/>
  </documentManagement>
</p:properties>
</file>

<file path=customXml/itemProps1.xml><?xml version="1.0" encoding="utf-8"?>
<ds:datastoreItem xmlns:ds="http://schemas.openxmlformats.org/officeDocument/2006/customXml" ds:itemID="{5A3993AC-A9A0-453B-9040-C2AA2383C6E6}"/>
</file>

<file path=customXml/itemProps2.xml><?xml version="1.0" encoding="utf-8"?>
<ds:datastoreItem xmlns:ds="http://schemas.openxmlformats.org/officeDocument/2006/customXml" ds:itemID="{3809DAE5-0660-4D7E-B17F-9E2A84C7FF17}"/>
</file>

<file path=customXml/itemProps3.xml><?xml version="1.0" encoding="utf-8"?>
<ds:datastoreItem xmlns:ds="http://schemas.openxmlformats.org/officeDocument/2006/customXml" ds:itemID="{90CCA637-DE89-41AD-B42B-1EA0156FCC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681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A_PZ_Logistik Real_200608</vt:lpstr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A_PZ_Logistik Real_200608</dc:title>
  <dc:subject/>
  <dc:creator>Kancelar5</dc:creator>
  <cp:keywords/>
  <cp:lastModifiedBy>Tomáš Saidl</cp:lastModifiedBy>
  <cp:revision>8</cp:revision>
  <cp:lastPrinted>2024-04-28T16:15:00Z</cp:lastPrinted>
  <dcterms:created xsi:type="dcterms:W3CDTF">2024-04-28T16:10:00Z</dcterms:created>
  <dcterms:modified xsi:type="dcterms:W3CDTF">2024-04-28T16:15:00Z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0x010100285ABFE0C32D364A937DD25C934A3501</vt:lpwstr>
  </property>
</Properties>
</file>